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微软雅黑" w:hAnsi="微软雅黑" w:eastAsia="微软雅黑" w:cs="微软雅黑"/>
          <w:b/>
          <w:bCs/>
          <w:sz w:val="12"/>
          <w:szCs w:val="12"/>
        </w:rPr>
      </w:pPr>
      <w:r>
        <w:rPr>
          <w:rFonts w:hint="eastAsia" w:ascii="微软雅黑" w:hAnsi="微软雅黑" w:eastAsia="微软雅黑" w:cs="微软雅黑"/>
          <w:b/>
          <w:bCs/>
          <w:sz w:val="12"/>
          <w:szCs w:val="12"/>
        </w:rPr>
        <w:t xml:space="preserve">  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個人報名註冊表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sz w:val="11"/>
          <w:szCs w:val="11"/>
          <w:lang w:val="en-GB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青少年美術家國際聯賽（IJCYA）</w:t>
      </w:r>
      <w:r>
        <w:rPr>
          <w:rFonts w:ascii="微软雅黑" w:hAnsi="微软雅黑" w:eastAsia="微软雅黑" w:cs="微软雅黑"/>
          <w:sz w:val="11"/>
          <w:szCs w:val="11"/>
          <w:lang w:val="en-GB"/>
        </w:rPr>
        <w:t xml:space="preserve"> </w:t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參賽日期 </w:t>
      </w:r>
      <w:r>
        <w:rPr>
          <w:sz w:val="18"/>
          <w:szCs w:val="18"/>
          <w:u w:val="single" w:color="auto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日</w:t>
      </w:r>
      <w:r>
        <w:rPr>
          <w:color w:val="C00000"/>
          <w:sz w:val="18"/>
          <w:szCs w:val="18"/>
        </w:rPr>
        <w:t>*</w:t>
      </w:r>
    </w:p>
    <w:tbl>
      <w:tblPr>
        <w:tblStyle w:val="4"/>
        <w:tblW w:w="10682" w:type="dxa"/>
        <w:tblInd w:w="-12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6"/>
        <w:gridCol w:w="1545"/>
        <w:gridCol w:w="254"/>
        <w:gridCol w:w="1081"/>
        <w:gridCol w:w="150"/>
        <w:gridCol w:w="1440"/>
        <w:gridCol w:w="390"/>
        <w:gridCol w:w="624"/>
        <w:gridCol w:w="441"/>
        <w:gridCol w:w="875"/>
        <w:gridCol w:w="22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郵寄地址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輔導老師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聯系電話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電子郵箱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輔導機構名稱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作品名稱和類別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 名稱      ① 類別</w:t>
            </w:r>
          </w:p>
        </w:tc>
        <w:tc>
          <w:tcPr>
            <w:tcW w:w="4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名稱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② 類別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③ 名稱      ③ 類別</w:t>
            </w:r>
          </w:p>
        </w:tc>
        <w:tc>
          <w:tcPr>
            <w:tcW w:w="4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④ 名稱     ④ 類別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代理人/監護人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聯系電話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電子郵箱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8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1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備註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：帶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分為必填選項（請勿打印或手寫）。作品類別可選參考：油畫，水彩畫，水粉畫，中國畫，書法，漫畫，版畫，裝飾畫，插畫，素描畫，速寫畫，電腦畫等，其它類別請填寫“其它”。每位參賽者每次最多可填報四幅作品。參賽作品原稿（無需投遞），請您通過相機翻拍或設備掃描，制作清晰的電子版圖片文件稿（.jpg格式），圖片應保持作品原貌和類型特征，否則不予受理，文件標題請註明參賽者姓名和作品名稱。該表格請連同作品圖片文件以及個人形象圖片（半身照電子稿），壹同通過郵件發送至少美聯賽組委會的電子郵箱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top@iyaalive.com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，並支付報名費，成功報名後會有客服通過郵件與您確認。更多詳細內容請參閱大賽官方網站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iyccpclive.iyaalive.com/hk</w:t>
            </w: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18"/>
                <w:szCs w:val="18"/>
              </w:rPr>
              <w:t>如有不方便填寫報名表的參賽者請添加“微信”客服號: IYAA-KF 直接報名。</w:t>
            </w:r>
          </w:p>
        </w:tc>
      </w:tr>
    </w:tbl>
    <w:p>
      <w:pPr>
        <w:spacing w:line="20" w:lineRule="exact"/>
        <w:jc w:val="center"/>
        <w:rPr>
          <w:sz w:val="11"/>
          <w:szCs w:val="11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720" w:right="720" w:bottom="720" w:left="720" w:header="851" w:footer="992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w:t>北京 上海 廣州 成都 武漢 烏魯木齊 香港國際總部 - 香港灣仔駱克道301-307號洛克中心19樓-C 電子郵箱 top@iyaalive.com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Cs w:val="21"/>
      </w:rPr>
      <w:t>IJCYA  少美聯賽組委會（</w:t>
    </w:r>
    <w:r>
      <w:rPr>
        <w:rFonts w:hint="eastAsia" w:eastAsia="宋体"/>
        <w:szCs w:val="21"/>
      </w:rPr>
      <w:t>亞太地區</w:t>
    </w:r>
    <w:r>
      <w:rPr>
        <w:szCs w:val="21"/>
      </w:rPr>
      <w:t>）- 全球書畫名家（道子羲之）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780E6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solid" w:color="000000" w:fill="FFFFFF"/>
      <w:jc w:val="both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2017-05-25T13:33:00Z</dcterms:created>
  <dc:creator>IJCYA</dc:creator>
  <dc:description>青少年美術家國際聯賽_個人報名註冊表</dc:description>
  <cp:keywords>青少年美術家國際聯賽</cp:keywords>
  <cp:lastModifiedBy>黄星源</cp:lastModifiedBy>
  <dcterms:modified xsi:type="dcterms:W3CDTF">2021-01-27T13:44:32Z</dcterms:modified>
  <dc:subject>個人報名註冊表</dc:subject>
  <dc:title>青少年美術家國際聯賽_個人報名註冊表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